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49B9" w14:textId="77777777"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3CD5EF3D" wp14:editId="7647CB9A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0E74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6F46697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6910584A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3317F9E2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39DA1544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C97FE4">
        <w:rPr>
          <w:rFonts w:ascii="Times New Roman" w:hAnsi="Times New Roman"/>
          <w:b/>
          <w:sz w:val="28"/>
        </w:rPr>
        <w:t>LIETUVOS RESPUBLIKOS ŽEMĖS ŪKIO MINISTERIJA</w:t>
      </w:r>
    </w:p>
    <w:p w14:paraId="7E6E9416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73340DA5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</w:t>
      </w:r>
      <w:r>
        <w:rPr>
          <w:rFonts w:ascii="Times New Roman" w:hAnsi="Times New Roman"/>
          <w:lang w:val="lt-LT"/>
        </w:rPr>
        <w:t>__</w:t>
      </w:r>
      <w:r w:rsidRPr="00C97FE4">
        <w:rPr>
          <w:rFonts w:ascii="Times New Roman" w:hAnsi="Times New Roman"/>
          <w:lang w:val="lt-LT"/>
        </w:rPr>
        <w:t>________________________________</w:t>
      </w:r>
    </w:p>
    <w:p w14:paraId="2EFC644F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</w:p>
    <w:p w14:paraId="23A0FDCC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14:paraId="72353F71" w14:textId="77777777" w:rsidR="006E3D25" w:rsidRDefault="006E3D25">
      <w:pPr>
        <w:jc w:val="both"/>
        <w:rPr>
          <w:rFonts w:ascii="Times New Roman" w:hAnsi="Times New Roman"/>
          <w:lang w:val="lt-LT"/>
        </w:rPr>
      </w:pPr>
    </w:p>
    <w:p w14:paraId="7FCFC510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9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2102"/>
        <w:gridCol w:w="1648"/>
        <w:gridCol w:w="2147"/>
        <w:gridCol w:w="2319"/>
      </w:tblGrid>
      <w:tr w:rsidR="00D46316" w:rsidRPr="00D46316" w14:paraId="51A7FB68" w14:textId="77777777" w:rsidTr="004E4C91">
        <w:tc>
          <w:tcPr>
            <w:tcW w:w="1594" w:type="dxa"/>
          </w:tcPr>
          <w:p w14:paraId="60C7F01F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Biudžetinė įstaiga</w:t>
            </w:r>
          </w:p>
          <w:p w14:paraId="7153B218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Gedimino pr. 19</w:t>
            </w:r>
          </w:p>
          <w:p w14:paraId="32E444F2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01103  Vilnius</w:t>
            </w:r>
          </w:p>
          <w:p w14:paraId="7A35C610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Tel.    (8 5)  239 1001 </w:t>
            </w:r>
          </w:p>
          <w:p w14:paraId="7BFC3EF5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Faks.  (8 5)  239 1212  </w:t>
            </w:r>
          </w:p>
        </w:tc>
        <w:tc>
          <w:tcPr>
            <w:tcW w:w="2126" w:type="dxa"/>
          </w:tcPr>
          <w:p w14:paraId="1708339E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Style w:val="Hipersaitas"/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El. paštas </w:t>
            </w:r>
            <w:hyperlink r:id="rId7" w:history="1">
              <w:r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zum@zum.lt</w:t>
              </w:r>
            </w:hyperlink>
          </w:p>
          <w:p w14:paraId="30B0FC8E" w14:textId="77777777" w:rsidR="00D46316" w:rsidRPr="00D46316" w:rsidRDefault="00D05DED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hyperlink r:id="rId8" w:history="1">
              <w:r w:rsidR="00D46316"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http://www.zum.lt</w:t>
              </w:r>
            </w:hyperlink>
          </w:p>
          <w:p w14:paraId="10D5AA5B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bookmarkStart w:id="1" w:name="OLE_LINK1"/>
            <w:bookmarkStart w:id="2" w:name="OLE_LINK2"/>
            <w:r w:rsidRPr="00D46316">
              <w:rPr>
                <w:rFonts w:ascii="Times New Roman" w:hAnsi="Times New Roman"/>
                <w:sz w:val="14"/>
                <w:lang w:val="lt-LT"/>
              </w:rPr>
              <w:t>Duomenys kaupiami ir saugomi</w:t>
            </w:r>
          </w:p>
          <w:p w14:paraId="6FF52592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Juridinių asmenų registre</w:t>
            </w:r>
          </w:p>
          <w:bookmarkEnd w:id="1"/>
          <w:bookmarkEnd w:id="2"/>
          <w:p w14:paraId="2AAF3AF1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Kodas 188675190</w:t>
            </w:r>
          </w:p>
        </w:tc>
        <w:tc>
          <w:tcPr>
            <w:tcW w:w="1559" w:type="dxa"/>
          </w:tcPr>
          <w:p w14:paraId="1F74EE6B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Atsiskait</w:t>
            </w:r>
            <w:r w:rsidR="00035096">
              <w:rPr>
                <w:rFonts w:ascii="Times New Roman" w:hAnsi="Times New Roman"/>
                <w:sz w:val="14"/>
                <w:lang w:val="lt-LT"/>
              </w:rPr>
              <w:t xml:space="preserve">omoji </w:t>
            </w: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sąskaita </w:t>
            </w:r>
          </w:p>
          <w:p w14:paraId="63EB418E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LT674010042400070079</w:t>
            </w:r>
          </w:p>
          <w:p w14:paraId="533ED7C0" w14:textId="77777777" w:rsidR="00D46316" w:rsidRPr="00D46316" w:rsidRDefault="00701011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4"/>
                <w:lang w:val="lt-LT"/>
              </w:rPr>
              <w:t>Luminor</w:t>
            </w:r>
            <w:proofErr w:type="spellEnd"/>
            <w:r>
              <w:rPr>
                <w:rFonts w:ascii="Times New Roman" w:hAnsi="Times New Roman"/>
                <w:sz w:val="14"/>
                <w:lang w:val="lt-LT"/>
              </w:rPr>
              <w:t xml:space="preserve"> Bank AB</w:t>
            </w:r>
            <w:r w:rsidR="00D46316" w:rsidRPr="00D46316">
              <w:rPr>
                <w:rFonts w:ascii="Times New Roman" w:hAnsi="Times New Roman"/>
                <w:sz w:val="14"/>
                <w:lang w:val="lt-LT"/>
              </w:rPr>
              <w:t xml:space="preserve"> </w:t>
            </w:r>
          </w:p>
          <w:p w14:paraId="2CE7C18F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2155" w:type="dxa"/>
          </w:tcPr>
          <w:p w14:paraId="51F95880" w14:textId="77777777" w:rsidR="00D46316" w:rsidRPr="00D46316" w:rsidRDefault="004E4C91" w:rsidP="004E4C91">
            <w:pPr>
              <w:framePr w:w="9492" w:h="896" w:hSpace="181" w:wrap="around" w:vAnchor="page" w:hAnchor="page" w:x="1651" w:y="15032" w:anchorLock="1"/>
              <w:tabs>
                <w:tab w:val="left" w:pos="1320"/>
              </w:tabs>
              <w:ind w:right="-246"/>
              <w:rPr>
                <w:rFonts w:ascii="Times New Roman" w:hAnsi="Times New Roman"/>
                <w:sz w:val="14"/>
                <w:lang w:val="lt-LT"/>
              </w:rPr>
            </w:pPr>
            <w:r w:rsidRPr="004C4A63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 wp14:anchorId="3B5AC7FC" wp14:editId="24B6DD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0</wp:posOffset>
                  </wp:positionV>
                  <wp:extent cx="1043305" cy="485775"/>
                  <wp:effectExtent l="0" t="0" r="4445" b="9525"/>
                  <wp:wrapSquare wrapText="bothSides"/>
                  <wp:docPr id="1" name="Paveikslėlis 1" descr="BV_Certification_N&amp;B_ISO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BV_Certification_N&amp;B_ISO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9" w:type="dxa"/>
          </w:tcPr>
          <w:p w14:paraId="65C50043" w14:textId="77777777" w:rsidR="00D46316" w:rsidRPr="00D46316" w:rsidRDefault="004E4C91" w:rsidP="004E4C91">
            <w:pPr>
              <w:framePr w:w="9492" w:h="896" w:hSpace="181" w:wrap="around" w:vAnchor="page" w:hAnchor="page" w:x="1651" w:y="15032" w:anchorLock="1"/>
              <w:jc w:val="both"/>
              <w:rPr>
                <w:rFonts w:ascii="Times New Roman" w:hAnsi="Times New Roman"/>
                <w:sz w:val="14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1312" behindDoc="0" locked="0" layoutInCell="1" allowOverlap="1" wp14:anchorId="166B81BF" wp14:editId="355D30E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335600" cy="432000"/>
                  <wp:effectExtent l="0" t="0" r="0" b="6350"/>
                  <wp:wrapThrough wrapText="bothSides">
                    <wp:wrapPolygon edited="0">
                      <wp:start x="0" y="0"/>
                      <wp:lineTo x="0" y="20965"/>
                      <wp:lineTo x="9860" y="20965"/>
                      <wp:lineTo x="21261" y="19059"/>
                      <wp:lineTo x="21261" y="1906"/>
                      <wp:lineTo x="9860" y="0"/>
                      <wp:lineTo x="0" y="0"/>
                    </wp:wrapPolygon>
                  </wp:wrapThrough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64A24B" w14:textId="77777777" w:rsidR="00D46316" w:rsidRPr="00D46316" w:rsidRDefault="00D46316" w:rsidP="00D46316">
      <w:pPr>
        <w:framePr w:w="9492" w:h="896" w:hSpace="181" w:wrap="around" w:vAnchor="page" w:hAnchor="page" w:x="1651" w:y="15032" w:anchorLock="1"/>
        <w:rPr>
          <w:rFonts w:ascii="Times New Roman" w:hAnsi="Times New Roman"/>
          <w:sz w:val="14"/>
          <w:lang w:val="lt-LT"/>
        </w:rPr>
      </w:pPr>
    </w:p>
    <w:p w14:paraId="13B2E51A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510BBF5B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296"/>
        <w:gridCol w:w="1706"/>
        <w:gridCol w:w="530"/>
        <w:gridCol w:w="2285"/>
      </w:tblGrid>
      <w:tr w:rsidR="001E15F2" w14:paraId="219BBCBA" w14:textId="77777777" w:rsidTr="001E15F2">
        <w:tc>
          <w:tcPr>
            <w:tcW w:w="4920" w:type="dxa"/>
            <w:vMerge w:val="restart"/>
          </w:tcPr>
          <w:p w14:paraId="4AB8E6A4" w14:textId="77777777" w:rsidR="00A07C74" w:rsidRPr="00A07C74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Vietos veiklos grupių tinklui</w:t>
            </w:r>
          </w:p>
          <w:p w14:paraId="32750097" w14:textId="77777777" w:rsidR="00A07C74" w:rsidRPr="00A07C74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</w:p>
          <w:p w14:paraId="4DA4609E" w14:textId="77777777" w:rsidR="00A07C74" w:rsidRPr="00A07C74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Rajonų savivaldybių administracijoms</w:t>
            </w:r>
          </w:p>
          <w:p w14:paraId="361B7D58" w14:textId="77777777" w:rsidR="00A07C74" w:rsidRPr="00A07C74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</w:p>
          <w:p w14:paraId="57A45AAE" w14:textId="77777777" w:rsidR="00A07C74" w:rsidRPr="00A07C74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Kopija</w:t>
            </w:r>
          </w:p>
          <w:p w14:paraId="55BBDD87" w14:textId="77777777" w:rsidR="001E15F2" w:rsidRDefault="00A07C74" w:rsidP="00A07C74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 xml:space="preserve">Nacionalinei mokėjimo </w:t>
            </w:r>
            <w:r>
              <w:rPr>
                <w:rFonts w:ascii="Times New Roman" w:hAnsi="Times New Roman"/>
                <w:lang w:val="lt-LT"/>
              </w:rPr>
              <w:t>agentūrai prie Žemės ūkio ministerijos</w:t>
            </w:r>
          </w:p>
          <w:p w14:paraId="070C7FD3" w14:textId="77777777" w:rsidR="00E60F1D" w:rsidRDefault="00E60F1D" w:rsidP="00A07C74">
            <w:pPr>
              <w:jc w:val="both"/>
              <w:rPr>
                <w:rFonts w:ascii="Times New Roman" w:hAnsi="Times New Roman"/>
                <w:lang w:val="lt-LT"/>
              </w:rPr>
            </w:pPr>
          </w:p>
          <w:p w14:paraId="5737AA83" w14:textId="33CCBC50" w:rsidR="00E60F1D" w:rsidRDefault="00E60F1D" w:rsidP="00A07C74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Lietuvos savivaldybių asociacijai</w:t>
            </w:r>
          </w:p>
        </w:tc>
        <w:tc>
          <w:tcPr>
            <w:tcW w:w="296" w:type="dxa"/>
          </w:tcPr>
          <w:p w14:paraId="0D95539C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4B5505A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2AD86DE1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4BFC1AC4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0A2420FA" w14:textId="77777777" w:rsidTr="001E15F2">
        <w:tc>
          <w:tcPr>
            <w:tcW w:w="4920" w:type="dxa"/>
            <w:vMerge/>
          </w:tcPr>
          <w:p w14:paraId="6EA3F825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237395B6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24431ABF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3D65CAA2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051B7A01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5F3293BC" w14:textId="77777777" w:rsidTr="001E15F2">
        <w:trPr>
          <w:trHeight w:val="113"/>
        </w:trPr>
        <w:tc>
          <w:tcPr>
            <w:tcW w:w="4920" w:type="dxa"/>
            <w:vMerge/>
          </w:tcPr>
          <w:p w14:paraId="2711DB88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731FB989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231DA166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42C59DCC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3243697C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325A7D66" w14:textId="77777777" w:rsidR="0006585C" w:rsidRPr="00C97FE4" w:rsidRDefault="0006585C" w:rsidP="001E15F2">
      <w:pPr>
        <w:jc w:val="both"/>
        <w:rPr>
          <w:rFonts w:ascii="Times New Roman" w:hAnsi="Times New Roman"/>
          <w:lang w:val="lt-LT"/>
        </w:rPr>
      </w:pPr>
    </w:p>
    <w:p w14:paraId="54896D52" w14:textId="77777777" w:rsidR="006A5859" w:rsidRPr="00C97FE4" w:rsidRDefault="006A5859" w:rsidP="006A5859">
      <w:pPr>
        <w:jc w:val="both"/>
        <w:rPr>
          <w:rFonts w:ascii="Times New Roman" w:hAnsi="Times New Roman"/>
          <w:lang w:val="lt-LT"/>
        </w:rPr>
      </w:pPr>
    </w:p>
    <w:p w14:paraId="3733D6A1" w14:textId="67784F66" w:rsidR="00A07C74" w:rsidRPr="007577F7" w:rsidRDefault="00A07C74" w:rsidP="00A07C74">
      <w:pPr>
        <w:pStyle w:val="Antrat1"/>
        <w:shd w:val="solid" w:color="FFFFFF" w:fill="FFFFFF"/>
        <w:jc w:val="left"/>
        <w:rPr>
          <w:rFonts w:ascii="Times New Roman" w:hAnsi="Times New Roman"/>
          <w:color w:val="000000" w:themeColor="text1"/>
        </w:rPr>
      </w:pPr>
      <w:r w:rsidRPr="007577F7">
        <w:rPr>
          <w:rFonts w:ascii="Times New Roman" w:hAnsi="Times New Roman"/>
          <w:color w:val="000000" w:themeColor="text1"/>
        </w:rPr>
        <w:t xml:space="preserve">DĖL </w:t>
      </w:r>
      <w:r>
        <w:rPr>
          <w:rFonts w:ascii="Times New Roman" w:hAnsi="Times New Roman"/>
          <w:color w:val="000000" w:themeColor="text1"/>
        </w:rPr>
        <w:t xml:space="preserve">2018 METŲ NACIONALINĖS PARAMOS KAIMO BENDRUOMENIŲ VEIKLAI PARAIŠKŲ </w:t>
      </w:r>
      <w:r w:rsidR="00C0693F">
        <w:rPr>
          <w:rFonts w:ascii="Times New Roman" w:hAnsi="Times New Roman"/>
          <w:color w:val="000000" w:themeColor="text1"/>
        </w:rPr>
        <w:t xml:space="preserve">PRIĖMIMO </w:t>
      </w:r>
    </w:p>
    <w:p w14:paraId="5ABDB148" w14:textId="77777777" w:rsidR="004F6DFE" w:rsidRPr="00C97FE4" w:rsidRDefault="004F6DFE" w:rsidP="006A5859">
      <w:pPr>
        <w:jc w:val="both"/>
        <w:rPr>
          <w:rFonts w:ascii="Times New Roman" w:hAnsi="Times New Roman"/>
          <w:lang w:val="lt-LT"/>
        </w:rPr>
      </w:pPr>
    </w:p>
    <w:p w14:paraId="3A470C58" w14:textId="77777777" w:rsidR="004F6DFE" w:rsidRPr="00D46316" w:rsidRDefault="004F6DFE" w:rsidP="006A5859">
      <w:pPr>
        <w:jc w:val="both"/>
        <w:rPr>
          <w:rFonts w:ascii="Times New Roman" w:hAnsi="Times New Roman"/>
          <w:sz w:val="22"/>
          <w:lang w:val="lt-LT"/>
        </w:rPr>
      </w:pPr>
      <w:bookmarkStart w:id="3" w:name="_GoBack"/>
      <w:bookmarkEnd w:id="3"/>
    </w:p>
    <w:p w14:paraId="52B1691B" w14:textId="65B3477A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Informuojame, kad nuo š. m. 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sausio </w:t>
      </w:r>
      <w:r w:rsidR="00E60F1D">
        <w:rPr>
          <w:rFonts w:ascii="Times New Roman" w:hAnsi="Times New Roman"/>
          <w:color w:val="000000" w:themeColor="text1"/>
          <w:szCs w:val="24"/>
          <w:lang w:val="lt-LT"/>
        </w:rPr>
        <w:t>22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d. iki </w:t>
      </w:r>
      <w:r w:rsidR="0096796E">
        <w:rPr>
          <w:rFonts w:ascii="Times New Roman" w:hAnsi="Times New Roman"/>
          <w:color w:val="000000" w:themeColor="text1"/>
          <w:szCs w:val="24"/>
          <w:lang w:val="lt-LT"/>
        </w:rPr>
        <w:t>vasario</w:t>
      </w:r>
      <w:r w:rsidR="00E60F1D">
        <w:rPr>
          <w:rFonts w:ascii="Times New Roman" w:hAnsi="Times New Roman"/>
          <w:color w:val="000000" w:themeColor="text1"/>
          <w:szCs w:val="24"/>
          <w:lang w:val="lt-LT"/>
        </w:rPr>
        <w:t xml:space="preserve"> 23</w:t>
      </w:r>
      <w:r w:rsid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d. </w:t>
      </w:r>
      <w:r w:rsidR="0096796E">
        <w:rPr>
          <w:rFonts w:ascii="Times New Roman" w:hAnsi="Times New Roman"/>
          <w:color w:val="000000" w:themeColor="text1"/>
          <w:szCs w:val="24"/>
          <w:lang w:val="lt-LT"/>
        </w:rPr>
        <w:t xml:space="preserve">skelbiamas kvietimas kaimo bendruomenėms ir jų asociacijoms teikti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paramos paraišk</w:t>
      </w:r>
      <w:r w:rsidR="001E75D1"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s pagal 201</w:t>
      </w:r>
      <w:r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taisykles, patvirtint</w:t>
      </w:r>
      <w:r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s žemės ūkio ministro 201</w:t>
      </w:r>
      <w:r w:rsidR="004E3B6B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 w:rsidR="004E3B6B">
        <w:rPr>
          <w:rFonts w:ascii="Times New Roman" w:hAnsi="Times New Roman"/>
          <w:color w:val="000000" w:themeColor="text1"/>
          <w:szCs w:val="24"/>
          <w:lang w:val="lt-LT"/>
        </w:rPr>
        <w:t>sausio</w:t>
      </w:r>
      <w:r w:rsidR="002F259A">
        <w:rPr>
          <w:rFonts w:ascii="Times New Roman" w:hAnsi="Times New Roman"/>
          <w:color w:val="000000" w:themeColor="text1"/>
          <w:szCs w:val="24"/>
          <w:lang w:val="lt-LT"/>
        </w:rPr>
        <w:t xml:space="preserve"> 15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d. įsakymu Nr. 3D-</w:t>
      </w:r>
      <w:r w:rsidR="002F259A">
        <w:rPr>
          <w:rFonts w:ascii="Times New Roman" w:hAnsi="Times New Roman"/>
          <w:color w:val="000000" w:themeColor="text1"/>
          <w:szCs w:val="24"/>
          <w:lang w:val="lt-LT"/>
        </w:rPr>
        <w:t>20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,,Dėl 201</w:t>
      </w:r>
      <w:r w:rsidR="004E3B6B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taisyklių patvirtinimo“ (toliau – Taisyklės). Taisyklių </w:t>
      </w:r>
      <w:r w:rsidR="004E3B6B">
        <w:rPr>
          <w:rFonts w:ascii="Times New Roman" w:hAnsi="Times New Roman"/>
          <w:color w:val="000000" w:themeColor="text1"/>
          <w:szCs w:val="24"/>
          <w:lang w:val="lt-LT"/>
        </w:rPr>
        <w:t>29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punkte įtvirtinta, kad informacija apie paramos paraiškų priėmimą pranešama </w:t>
      </w:r>
      <w:r>
        <w:rPr>
          <w:rFonts w:ascii="Times New Roman" w:hAnsi="Times New Roman"/>
          <w:color w:val="000000" w:themeColor="text1"/>
          <w:szCs w:val="24"/>
          <w:lang w:val="lt-LT"/>
        </w:rPr>
        <w:t>V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ietos veiklos grupių tinklui ir rajonų savivaldybių administracijoms. </w:t>
      </w:r>
    </w:p>
    <w:p w14:paraId="7B1A022D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>Atsižvelgdami į tai, prašome Jūsų bendradarbiauti paviešinant tokio turinio informaciją apie 201</w:t>
      </w:r>
      <w:r w:rsidR="004E3B6B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paramos galimybes kaimo bendruomenėms: </w:t>
      </w:r>
    </w:p>
    <w:p w14:paraId="2FD28297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>„LIETUVOS RESPUBLIKOS ŽEMĖS ŪKIO MINISTERIJOS INFORMACIJA</w:t>
      </w:r>
    </w:p>
    <w:p w14:paraId="39E8B9A4" w14:textId="215C403E" w:rsidR="00A07C74" w:rsidRPr="0096796E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Skelbiamas kvietimas 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>teikti paramos paraiškas pagal 201</w:t>
      </w:r>
      <w:r w:rsidR="004E3B6B" w:rsidRPr="0096796E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taisykles, patvirtintas žemės ūkio ministro 201</w:t>
      </w:r>
      <w:r w:rsidR="004E3B6B" w:rsidRPr="0096796E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 w:rsidR="004E3B6B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sausio </w:t>
      </w:r>
      <w:r w:rsidR="00FD15B3">
        <w:rPr>
          <w:rFonts w:ascii="Times New Roman" w:hAnsi="Times New Roman"/>
          <w:color w:val="000000" w:themeColor="text1"/>
          <w:szCs w:val="24"/>
          <w:lang w:val="lt-LT"/>
        </w:rPr>
        <w:t>15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d. įsakymu Nr. 3D-</w:t>
      </w:r>
      <w:r w:rsidR="00FD15B3"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,,Dėl 201</w:t>
      </w:r>
      <w:r w:rsidR="008D3124" w:rsidRPr="0096796E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taisyklių patvirtinimo“.</w:t>
      </w:r>
    </w:p>
    <w:p w14:paraId="302699CD" w14:textId="7253050B" w:rsidR="00A07C74" w:rsidRPr="0096796E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>Paramos paraiškos forma skelbiama Lietuvos Respublikos žemės ūkio ministerijos</w:t>
      </w:r>
      <w:r w:rsidR="00776CB0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(toliau – Ministerija)</w:t>
      </w:r>
      <w:r w:rsidR="00CC6D35">
        <w:rPr>
          <w:rFonts w:ascii="Times New Roman" w:hAnsi="Times New Roman"/>
          <w:color w:val="000000" w:themeColor="text1"/>
          <w:szCs w:val="24"/>
          <w:lang w:val="lt-LT"/>
        </w:rPr>
        <w:t xml:space="preserve"> ir </w:t>
      </w:r>
      <w:r w:rsidR="008D3124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Nacionalinės mokėjimo agentūros prie Žemės ūkio ministerijos (toliau </w:t>
      </w:r>
      <w:r w:rsidR="00C0693F">
        <w:rPr>
          <w:rFonts w:ascii="Times New Roman" w:hAnsi="Times New Roman"/>
          <w:color w:val="000000" w:themeColor="text1"/>
          <w:szCs w:val="24"/>
          <w:lang w:val="lt-LT"/>
        </w:rPr>
        <w:t>–</w:t>
      </w:r>
      <w:r w:rsidR="00C0693F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="008D3124" w:rsidRPr="0096796E">
        <w:rPr>
          <w:rFonts w:ascii="Times New Roman" w:hAnsi="Times New Roman"/>
          <w:color w:val="000000" w:themeColor="text1"/>
          <w:szCs w:val="24"/>
          <w:lang w:val="lt-LT"/>
        </w:rPr>
        <w:t>Agentūra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lastRenderedPageBreak/>
        <w:t>(www.zum.</w:t>
      </w:r>
      <w:r w:rsidR="008D3124" w:rsidRPr="0096796E">
        <w:rPr>
          <w:rFonts w:ascii="Times New Roman" w:hAnsi="Times New Roman"/>
          <w:color w:val="000000" w:themeColor="text1"/>
          <w:szCs w:val="24"/>
          <w:lang w:val="lt-LT"/>
        </w:rPr>
        <w:t>lrv.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lt, </w:t>
      </w:r>
      <w:hyperlink r:id="rId11" w:history="1">
        <w:r w:rsidR="003F3E13" w:rsidRPr="00042118">
          <w:rPr>
            <w:rStyle w:val="Hipersaitas"/>
            <w:rFonts w:ascii="Times New Roman" w:hAnsi="Times New Roman"/>
            <w:szCs w:val="24"/>
            <w:lang w:val="lt-LT"/>
          </w:rPr>
          <w:t>www.nma.lt</w:t>
        </w:r>
      </w:hyperlink>
      <w:r w:rsidRPr="0096796E">
        <w:rPr>
          <w:rFonts w:ascii="Times New Roman" w:hAnsi="Times New Roman"/>
          <w:color w:val="000000" w:themeColor="text1"/>
          <w:szCs w:val="24"/>
          <w:lang w:val="lt-LT"/>
        </w:rPr>
        <w:t>)</w:t>
      </w:r>
      <w:r w:rsidR="003F3E13">
        <w:rPr>
          <w:rFonts w:ascii="Times New Roman" w:hAnsi="Times New Roman"/>
          <w:color w:val="000000" w:themeColor="text1"/>
          <w:szCs w:val="24"/>
          <w:lang w:val="lt-LT"/>
        </w:rPr>
        <w:t xml:space="preserve"> interneto svetainėse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. Paramos </w:t>
      </w:r>
      <w:r w:rsidR="00C0693F" w:rsidRPr="0096796E">
        <w:rPr>
          <w:rFonts w:ascii="Times New Roman" w:hAnsi="Times New Roman"/>
          <w:color w:val="000000" w:themeColor="text1"/>
          <w:szCs w:val="24"/>
          <w:lang w:val="lt-LT"/>
        </w:rPr>
        <w:t>paraišk</w:t>
      </w:r>
      <w:r w:rsidR="00C0693F"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="00C0693F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s 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priima </w:t>
      </w:r>
      <w:r w:rsidR="008D3124" w:rsidRPr="0096796E">
        <w:rPr>
          <w:rFonts w:ascii="Times New Roman" w:hAnsi="Times New Roman"/>
          <w:color w:val="000000" w:themeColor="text1"/>
          <w:szCs w:val="24"/>
          <w:lang w:val="lt-LT"/>
        </w:rPr>
        <w:t>Agentūr</w:t>
      </w:r>
      <w:r w:rsidR="0096796E" w:rsidRPr="0096796E"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nuo 201</w:t>
      </w:r>
      <w:r w:rsidR="00F87BCD" w:rsidRPr="0096796E">
        <w:rPr>
          <w:rFonts w:ascii="Times New Roman" w:hAnsi="Times New Roman"/>
          <w:color w:val="000000" w:themeColor="text1"/>
          <w:szCs w:val="24"/>
          <w:lang w:val="lt-LT"/>
        </w:rPr>
        <w:t>8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 w:rsidR="00F87BCD" w:rsidRPr="0096796E">
        <w:rPr>
          <w:rFonts w:ascii="Times New Roman" w:hAnsi="Times New Roman"/>
          <w:color w:val="000000" w:themeColor="text1"/>
          <w:szCs w:val="24"/>
          <w:lang w:val="lt-LT"/>
        </w:rPr>
        <w:t>sausio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="00F4131E">
        <w:rPr>
          <w:rFonts w:ascii="Times New Roman" w:hAnsi="Times New Roman"/>
          <w:color w:val="000000" w:themeColor="text1"/>
          <w:szCs w:val="24"/>
          <w:lang w:val="lt-LT"/>
        </w:rPr>
        <w:t>22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iki </w:t>
      </w:r>
      <w:r w:rsidR="00F87BCD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vasario </w:t>
      </w:r>
      <w:r w:rsidR="00F4131E">
        <w:rPr>
          <w:rFonts w:ascii="Times New Roman" w:hAnsi="Times New Roman"/>
          <w:color w:val="000000" w:themeColor="text1"/>
          <w:szCs w:val="24"/>
          <w:lang w:val="lt-LT"/>
        </w:rPr>
        <w:t>23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d. darbo laiku: pirmadienį–ketvirtadienį 8.00–17.00 val., penktadienį 8.00–15.45 val.; pietų pertrauka 12.00–12.45 val.</w:t>
      </w:r>
    </w:p>
    <w:p w14:paraId="53E7236A" w14:textId="11CE3F58" w:rsidR="0096796E" w:rsidRPr="0096796E" w:rsidRDefault="00A07C74" w:rsidP="0096796E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Paramos paraiška </w:t>
      </w:r>
      <w:r w:rsidR="00F87BCD" w:rsidRPr="0096796E">
        <w:rPr>
          <w:rFonts w:ascii="Times New Roman" w:hAnsi="Times New Roman"/>
          <w:color w:val="000000" w:themeColor="text1"/>
          <w:szCs w:val="24"/>
          <w:lang w:val="lt-LT"/>
        </w:rPr>
        <w:t>Agentūrai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gali būti pateikta </w:t>
      </w:r>
      <w:r w:rsidR="0096796E" w:rsidRPr="0096796E">
        <w:rPr>
          <w:rFonts w:ascii="Times New Roman" w:hAnsi="Times New Roman"/>
          <w:color w:val="000000" w:themeColor="text1"/>
          <w:szCs w:val="24"/>
          <w:lang w:val="lt-LT"/>
        </w:rPr>
        <w:t>vienu iš būdų:</w:t>
      </w:r>
    </w:p>
    <w:p w14:paraId="65468075" w14:textId="77777777" w:rsidR="0096796E" w:rsidRPr="0096796E" w:rsidRDefault="0096796E" w:rsidP="0096796E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>- spausdintine forma. Šiuo būdu teikiami dokumentai turi būti pateikti pareiškėjo asmeniškai arba per įgaliotą asmenį, arba atsiųsti per kurjerį, arba paštu registruota pašto siunta Agentūrai (adresas: Blindžių g. 17, 08111 Vilnius);</w:t>
      </w:r>
    </w:p>
    <w:p w14:paraId="5CBAF85F" w14:textId="77777777" w:rsidR="0096796E" w:rsidRPr="0096796E" w:rsidRDefault="0096796E" w:rsidP="0096796E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- elektronine forma. Šiuo būdu teikiami dokumentai turi būti pasirašyti kvalifikuotu elektroniniu parašu arba suformuoti elektroninėmis priemonėmis, kurios leidžia užtikrinti teksto vientisumą ir nepakeičiamumą ir pateikti Agentūrai elektroniniu paštu </w:t>
      </w:r>
      <w:proofErr w:type="spellStart"/>
      <w:r w:rsidRPr="0096796E">
        <w:rPr>
          <w:rFonts w:ascii="Times New Roman" w:hAnsi="Times New Roman"/>
          <w:color w:val="000000" w:themeColor="text1"/>
          <w:szCs w:val="24"/>
          <w:lang w:val="lt-LT"/>
        </w:rPr>
        <w:t>dokumentai@nma.lt</w:t>
      </w:r>
      <w:proofErr w:type="spellEnd"/>
      <w:r w:rsidRPr="0096796E">
        <w:rPr>
          <w:rFonts w:ascii="Times New Roman" w:hAnsi="Times New Roman"/>
          <w:color w:val="000000" w:themeColor="text1"/>
          <w:szCs w:val="24"/>
          <w:lang w:val="lt-LT"/>
        </w:rPr>
        <w:t>.</w:t>
      </w:r>
    </w:p>
    <w:p w14:paraId="0BD7359F" w14:textId="0C718079" w:rsidR="00A07C74" w:rsidRPr="00AF66A2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Papildomą informaciją teikia </w:t>
      </w:r>
      <w:r w:rsidR="00776CB0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Agentūra bendruoju telefonu (8 5) 252 </w:t>
      </w:r>
      <w:r w:rsidR="00DD57DB" w:rsidRPr="0096796E">
        <w:rPr>
          <w:rFonts w:ascii="Times New Roman" w:hAnsi="Times New Roman"/>
          <w:color w:val="000000" w:themeColor="text1"/>
          <w:szCs w:val="24"/>
          <w:lang w:val="lt-LT"/>
        </w:rPr>
        <w:t>6999</w:t>
      </w:r>
      <w:r w:rsidR="00770BA2">
        <w:rPr>
          <w:rFonts w:ascii="Times New Roman" w:hAnsi="Times New Roman"/>
          <w:color w:val="000000" w:themeColor="text1"/>
          <w:szCs w:val="24"/>
          <w:lang w:val="lt-LT"/>
        </w:rPr>
        <w:t xml:space="preserve"> arba</w:t>
      </w:r>
      <w:r w:rsidR="00BF16E2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1841</w:t>
      </w:r>
      <w:r w:rsidR="00EB3BE2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, el. p. </w:t>
      </w:r>
      <w:hyperlink r:id="rId12" w:history="1">
        <w:r w:rsidR="00F4131E" w:rsidRPr="00042118">
          <w:rPr>
            <w:rStyle w:val="Hipersaitas"/>
            <w:rFonts w:ascii="Times New Roman" w:hAnsi="Times New Roman"/>
            <w:szCs w:val="24"/>
            <w:lang w:val="lt-LT"/>
          </w:rPr>
          <w:t>info@nma.lt</w:t>
        </w:r>
      </w:hyperlink>
      <w:r w:rsidR="00F4131E">
        <w:rPr>
          <w:rFonts w:ascii="Times New Roman" w:hAnsi="Times New Roman"/>
          <w:color w:val="000000" w:themeColor="text1"/>
          <w:szCs w:val="24"/>
          <w:lang w:val="lt-LT"/>
        </w:rPr>
        <w:t xml:space="preserve">. </w:t>
      </w:r>
      <w:r w:rsidR="00DD57DB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</w:p>
    <w:p w14:paraId="5A30D7D2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1ED482EF" w14:textId="60245A38" w:rsidR="00A07C74" w:rsidRPr="007577F7" w:rsidRDefault="00D675EF" w:rsidP="00A07C74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>
        <w:rPr>
          <w:rFonts w:ascii="Times New Roman" w:hAnsi="Times New Roman"/>
          <w:color w:val="000000" w:themeColor="text1"/>
          <w:szCs w:val="24"/>
          <w:lang w:val="lt-LT"/>
        </w:rPr>
        <w:t>Vicem</w:t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>inistr</w:t>
      </w:r>
      <w:r w:rsidR="00A07C74">
        <w:rPr>
          <w:rFonts w:ascii="Times New Roman" w:hAnsi="Times New Roman"/>
          <w:color w:val="000000" w:themeColor="text1"/>
          <w:szCs w:val="24"/>
          <w:lang w:val="lt-LT"/>
        </w:rPr>
        <w:t>as</w:t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</w:r>
      <w:r>
        <w:rPr>
          <w:rFonts w:ascii="Times New Roman" w:hAnsi="Times New Roman"/>
          <w:color w:val="000000" w:themeColor="text1"/>
          <w:szCs w:val="24"/>
          <w:lang w:val="lt-LT"/>
        </w:rPr>
        <w:tab/>
      </w:r>
      <w:r>
        <w:rPr>
          <w:rFonts w:ascii="Times New Roman" w:hAnsi="Times New Roman"/>
          <w:color w:val="000000" w:themeColor="text1"/>
          <w:szCs w:val="24"/>
          <w:lang w:val="lt-LT"/>
        </w:rPr>
        <w:tab/>
      </w:r>
      <w:r w:rsidR="00A07C74" w:rsidRPr="007577F7">
        <w:rPr>
          <w:rFonts w:ascii="Times New Roman" w:hAnsi="Times New Roman"/>
          <w:color w:val="000000" w:themeColor="text1"/>
          <w:szCs w:val="24"/>
          <w:lang w:val="lt-LT"/>
        </w:rPr>
        <w:tab/>
        <w:t xml:space="preserve">   </w:t>
      </w:r>
      <w:proofErr w:type="spellStart"/>
      <w:r>
        <w:rPr>
          <w:rFonts w:ascii="Times New Roman" w:hAnsi="Times New Roman"/>
          <w:color w:val="000000" w:themeColor="text1"/>
          <w:szCs w:val="24"/>
          <w:lang w:val="lt-LT"/>
        </w:rPr>
        <w:t>RolandasTaraškevičius</w:t>
      </w:r>
      <w:proofErr w:type="spellEnd"/>
    </w:p>
    <w:p w14:paraId="59AFD706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49D8F6F7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23875040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191E7E05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41D54654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2DF7ED6B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1B5BE0BD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2EC97559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01A7A423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17508D29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08442B73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3A4399AE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4E6B8190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0D564F47" w14:textId="77777777" w:rsidR="00A07C74" w:rsidRPr="007577F7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432C01BA" w14:textId="77777777" w:rsidR="00A07C74" w:rsidRDefault="00A07C74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0A4B197C" w14:textId="77777777" w:rsidR="0096796E" w:rsidRPr="007577F7" w:rsidRDefault="0096796E" w:rsidP="00A07C7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7E1D6683" w14:textId="77777777" w:rsidR="00A07C74" w:rsidRDefault="00A07C74" w:rsidP="00A07C74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48F29FD5" w14:textId="77777777" w:rsidR="00DD57DB" w:rsidRDefault="00DD57DB" w:rsidP="00A07C74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1EEA8C1E" w14:textId="77777777" w:rsidR="00DD57DB" w:rsidRPr="007577F7" w:rsidRDefault="00DD57DB" w:rsidP="00A07C74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62A05B28" w14:textId="31C08508" w:rsidR="00A10874" w:rsidRDefault="00A07C74" w:rsidP="00177494">
      <w:pPr>
        <w:spacing w:line="360" w:lineRule="auto"/>
        <w:jc w:val="both"/>
        <w:rPr>
          <w:rFonts w:ascii="Times New Roman" w:hAnsi="Times New Roman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Jolanta Vaičiūnienė, tel. 239 1276 </w:t>
      </w:r>
    </w:p>
    <w:sectPr w:rsidR="00A10874" w:rsidSect="009505A7">
      <w:headerReference w:type="default" r:id="rId13"/>
      <w:footerReference w:type="default" r:id="rId14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F7FE" w14:textId="77777777" w:rsidR="00D05DED" w:rsidRDefault="00D05DED">
      <w:r>
        <w:separator/>
      </w:r>
    </w:p>
  </w:endnote>
  <w:endnote w:type="continuationSeparator" w:id="0">
    <w:p w14:paraId="4A0CAB3E" w14:textId="77777777" w:rsidR="00D05DED" w:rsidRDefault="00D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BB18" w14:textId="77777777" w:rsidR="00F90851" w:rsidRPr="005F5FDE" w:rsidRDefault="00F90851" w:rsidP="005F5FDE">
    <w:pPr>
      <w:pStyle w:val="Por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7A12" w14:textId="77777777" w:rsidR="00D05DED" w:rsidRDefault="00D05DED">
      <w:bookmarkStart w:id="0" w:name="_Hlk483820012"/>
      <w:bookmarkEnd w:id="0"/>
      <w:r>
        <w:separator/>
      </w:r>
    </w:p>
  </w:footnote>
  <w:footnote w:type="continuationSeparator" w:id="0">
    <w:p w14:paraId="52606A7F" w14:textId="77777777" w:rsidR="00D05DED" w:rsidRDefault="00D0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95653"/>
      <w:docPartObj>
        <w:docPartGallery w:val="Page Numbers (Top of Page)"/>
        <w:docPartUnique/>
      </w:docPartObj>
    </w:sdtPr>
    <w:sdtEndPr/>
    <w:sdtContent>
      <w:p w14:paraId="37AECBE4" w14:textId="63F93C23" w:rsidR="0096796E" w:rsidRDefault="009679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AE" w:rsidRPr="002030AE">
          <w:rPr>
            <w:noProof/>
            <w:lang w:val="lt-LT"/>
          </w:rPr>
          <w:t>2</w:t>
        </w:r>
        <w:r>
          <w:fldChar w:fldCharType="end"/>
        </w:r>
      </w:p>
    </w:sdtContent>
  </w:sdt>
  <w:p w14:paraId="47D0C670" w14:textId="77777777" w:rsidR="0096796E" w:rsidRDefault="0096796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4"/>
    <w:rsid w:val="00011A7F"/>
    <w:rsid w:val="000221C5"/>
    <w:rsid w:val="00035096"/>
    <w:rsid w:val="000526CC"/>
    <w:rsid w:val="000574A9"/>
    <w:rsid w:val="0006585C"/>
    <w:rsid w:val="00071121"/>
    <w:rsid w:val="00081F87"/>
    <w:rsid w:val="00085AAF"/>
    <w:rsid w:val="000A4093"/>
    <w:rsid w:val="000A7C0D"/>
    <w:rsid w:val="000B1BC9"/>
    <w:rsid w:val="000B642C"/>
    <w:rsid w:val="000D72F7"/>
    <w:rsid w:val="001124C2"/>
    <w:rsid w:val="00132001"/>
    <w:rsid w:val="00133AAD"/>
    <w:rsid w:val="00150FA5"/>
    <w:rsid w:val="00155135"/>
    <w:rsid w:val="001647FA"/>
    <w:rsid w:val="00172EF7"/>
    <w:rsid w:val="001765A9"/>
    <w:rsid w:val="00177494"/>
    <w:rsid w:val="001775FF"/>
    <w:rsid w:val="00177B39"/>
    <w:rsid w:val="001832A7"/>
    <w:rsid w:val="0018539C"/>
    <w:rsid w:val="00190A68"/>
    <w:rsid w:val="001A3FA9"/>
    <w:rsid w:val="001B74DF"/>
    <w:rsid w:val="001C1110"/>
    <w:rsid w:val="001D6AAD"/>
    <w:rsid w:val="001E15F2"/>
    <w:rsid w:val="001E75D1"/>
    <w:rsid w:val="001F3A2E"/>
    <w:rsid w:val="002030AE"/>
    <w:rsid w:val="00243C0A"/>
    <w:rsid w:val="0025222D"/>
    <w:rsid w:val="002850C7"/>
    <w:rsid w:val="002C5FAF"/>
    <w:rsid w:val="002D7DE4"/>
    <w:rsid w:val="002E04AA"/>
    <w:rsid w:val="002E6516"/>
    <w:rsid w:val="002E6AE4"/>
    <w:rsid w:val="002F259A"/>
    <w:rsid w:val="002F3CCB"/>
    <w:rsid w:val="00304731"/>
    <w:rsid w:val="00305A62"/>
    <w:rsid w:val="003421E3"/>
    <w:rsid w:val="0035168A"/>
    <w:rsid w:val="003964D0"/>
    <w:rsid w:val="0039714C"/>
    <w:rsid w:val="003F3D65"/>
    <w:rsid w:val="003F3E13"/>
    <w:rsid w:val="00412143"/>
    <w:rsid w:val="0042659E"/>
    <w:rsid w:val="004555D8"/>
    <w:rsid w:val="0047204B"/>
    <w:rsid w:val="00473D2C"/>
    <w:rsid w:val="0048474E"/>
    <w:rsid w:val="004A1F23"/>
    <w:rsid w:val="004C08F6"/>
    <w:rsid w:val="004C3F1E"/>
    <w:rsid w:val="004C4A63"/>
    <w:rsid w:val="004D0D53"/>
    <w:rsid w:val="004D1E15"/>
    <w:rsid w:val="004D41C2"/>
    <w:rsid w:val="004D5163"/>
    <w:rsid w:val="004E3B6B"/>
    <w:rsid w:val="004E4C91"/>
    <w:rsid w:val="004F6DFE"/>
    <w:rsid w:val="005015AA"/>
    <w:rsid w:val="00543887"/>
    <w:rsid w:val="0054395C"/>
    <w:rsid w:val="0055092F"/>
    <w:rsid w:val="00563A45"/>
    <w:rsid w:val="00567D6B"/>
    <w:rsid w:val="00576E74"/>
    <w:rsid w:val="005D7CD8"/>
    <w:rsid w:val="005E3297"/>
    <w:rsid w:val="005E7F8E"/>
    <w:rsid w:val="005F5FDE"/>
    <w:rsid w:val="0061481F"/>
    <w:rsid w:val="00647362"/>
    <w:rsid w:val="00675CC3"/>
    <w:rsid w:val="00680CEF"/>
    <w:rsid w:val="006904A3"/>
    <w:rsid w:val="006A3FC3"/>
    <w:rsid w:val="006A5859"/>
    <w:rsid w:val="006B24F6"/>
    <w:rsid w:val="006E3D25"/>
    <w:rsid w:val="006F76E9"/>
    <w:rsid w:val="00701011"/>
    <w:rsid w:val="00764FAB"/>
    <w:rsid w:val="00770BA2"/>
    <w:rsid w:val="00776CB0"/>
    <w:rsid w:val="00787874"/>
    <w:rsid w:val="007B07EB"/>
    <w:rsid w:val="00813491"/>
    <w:rsid w:val="00825EE1"/>
    <w:rsid w:val="0084761F"/>
    <w:rsid w:val="0085461F"/>
    <w:rsid w:val="008634C0"/>
    <w:rsid w:val="00867626"/>
    <w:rsid w:val="008A374A"/>
    <w:rsid w:val="008A54D1"/>
    <w:rsid w:val="008C0248"/>
    <w:rsid w:val="008D3124"/>
    <w:rsid w:val="008D31B9"/>
    <w:rsid w:val="00910A21"/>
    <w:rsid w:val="0091780F"/>
    <w:rsid w:val="009343CD"/>
    <w:rsid w:val="009357A6"/>
    <w:rsid w:val="009503C7"/>
    <w:rsid w:val="009505A7"/>
    <w:rsid w:val="0096796E"/>
    <w:rsid w:val="009858A8"/>
    <w:rsid w:val="009934A3"/>
    <w:rsid w:val="009A6011"/>
    <w:rsid w:val="009C19DA"/>
    <w:rsid w:val="009C57BC"/>
    <w:rsid w:val="00A0679C"/>
    <w:rsid w:val="00A07C74"/>
    <w:rsid w:val="00A10874"/>
    <w:rsid w:val="00A14ECF"/>
    <w:rsid w:val="00A3556D"/>
    <w:rsid w:val="00AE6CDA"/>
    <w:rsid w:val="00AF2A63"/>
    <w:rsid w:val="00AF4D82"/>
    <w:rsid w:val="00B020E7"/>
    <w:rsid w:val="00B056EF"/>
    <w:rsid w:val="00B247FE"/>
    <w:rsid w:val="00BA15C7"/>
    <w:rsid w:val="00BB6ED3"/>
    <w:rsid w:val="00BD055F"/>
    <w:rsid w:val="00BF16E2"/>
    <w:rsid w:val="00C06856"/>
    <w:rsid w:val="00C0693F"/>
    <w:rsid w:val="00C50256"/>
    <w:rsid w:val="00C506F5"/>
    <w:rsid w:val="00C97FE4"/>
    <w:rsid w:val="00CA103D"/>
    <w:rsid w:val="00CA26FA"/>
    <w:rsid w:val="00CC6D35"/>
    <w:rsid w:val="00CE31BF"/>
    <w:rsid w:val="00CF0BC4"/>
    <w:rsid w:val="00CF17D6"/>
    <w:rsid w:val="00CF31BC"/>
    <w:rsid w:val="00D05DED"/>
    <w:rsid w:val="00D20084"/>
    <w:rsid w:val="00D3073A"/>
    <w:rsid w:val="00D424D3"/>
    <w:rsid w:val="00D46316"/>
    <w:rsid w:val="00D54D71"/>
    <w:rsid w:val="00D572A3"/>
    <w:rsid w:val="00D675EF"/>
    <w:rsid w:val="00D9577D"/>
    <w:rsid w:val="00DD57DB"/>
    <w:rsid w:val="00E12D5B"/>
    <w:rsid w:val="00E17BDE"/>
    <w:rsid w:val="00E35BEE"/>
    <w:rsid w:val="00E45007"/>
    <w:rsid w:val="00E60F1D"/>
    <w:rsid w:val="00E95EC0"/>
    <w:rsid w:val="00EA3D48"/>
    <w:rsid w:val="00EB3BE2"/>
    <w:rsid w:val="00EC2BD1"/>
    <w:rsid w:val="00EF2B8F"/>
    <w:rsid w:val="00F01E83"/>
    <w:rsid w:val="00F34C1F"/>
    <w:rsid w:val="00F4131E"/>
    <w:rsid w:val="00F424F1"/>
    <w:rsid w:val="00F44AB1"/>
    <w:rsid w:val="00F512F0"/>
    <w:rsid w:val="00F53EC5"/>
    <w:rsid w:val="00F87BCD"/>
    <w:rsid w:val="00F90851"/>
    <w:rsid w:val="00F91193"/>
    <w:rsid w:val="00FA2CA7"/>
    <w:rsid w:val="00FD15B3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E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177B3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177B3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77B39"/>
    <w:rPr>
      <w:color w:val="800080"/>
      <w:u w:val="single"/>
    </w:rPr>
  </w:style>
  <w:style w:type="paragraph" w:customStyle="1" w:styleId="apacia">
    <w:name w:val="apacia"/>
    <w:basedOn w:val="prastasis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7B07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07EB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631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96E"/>
    <w:rPr>
      <w:rFonts w:ascii="TimesLT" w:hAnsi="TimesLT"/>
      <w:sz w:val="24"/>
      <w:lang w:val="en-GB" w:eastAsia="en-US"/>
    </w:rPr>
  </w:style>
  <w:style w:type="character" w:styleId="Komentaronuoroda">
    <w:name w:val="annotation reference"/>
    <w:basedOn w:val="Numatytasispastraiposriftas"/>
    <w:semiHidden/>
    <w:unhideWhenUsed/>
    <w:rsid w:val="00C069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0693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0693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069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0693F"/>
    <w:rPr>
      <w:rFonts w:ascii="TimesLT" w:hAnsi="TimesLT"/>
      <w:b/>
      <w:bCs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F3E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.l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um@zum.lt" TargetMode="External"/><Relationship Id="rId12" Type="http://schemas.openxmlformats.org/officeDocument/2006/relationships/hyperlink" Target="mailto:info@nma.l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ma.l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2018-01-17T14:25:00Z</dcterms:created>
  <dcterms:modified xsi:type="dcterms:W3CDTF">2018-01-17T14:25:00Z</dcterms:modified>
</cp:coreProperties>
</file>